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3FFAEB4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465EED">
        <w:rPr>
          <w:b/>
        </w:rPr>
        <w:t>, Мурманской областям и Республике Карелия</w:t>
      </w:r>
    </w:p>
    <w:p w14:paraId="11EDD27F" w14:textId="61CD8B3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465EED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1DF09F8A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0F0CF9">
        <w:rPr>
          <w:b/>
          <w:sz w:val="22"/>
        </w:rPr>
        <w:t>ОЧНО-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0E4DAF8A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 xml:space="preserve">повышения квалификации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0F0CF9" w:rsidRPr="000F0CF9">
        <w:t>«Менеджер по качеству испытательной лаборатории (центра)»</w:t>
      </w:r>
      <w:r w:rsidR="000F0CF9">
        <w:t xml:space="preserve"> объемом 72 часа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B1ABC5B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465EED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465EED">
        <w:t>, Мурманской областям и Республике Карелия</w:t>
      </w:r>
      <w:bookmarkStart w:id="0" w:name="_GoBack"/>
      <w:bookmarkEnd w:id="0"/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FABE" w14:textId="77777777" w:rsidR="00FC0325" w:rsidRDefault="00FC0325">
      <w:r>
        <w:separator/>
      </w:r>
    </w:p>
  </w:endnote>
  <w:endnote w:type="continuationSeparator" w:id="0">
    <w:p w14:paraId="3852A4A9" w14:textId="77777777" w:rsidR="00FC0325" w:rsidRDefault="00FC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BEBB" w14:textId="77777777" w:rsidR="00FC0325" w:rsidRDefault="00FC0325">
      <w:r>
        <w:separator/>
      </w:r>
    </w:p>
  </w:footnote>
  <w:footnote w:type="continuationSeparator" w:id="0">
    <w:p w14:paraId="3F9EF64A" w14:textId="77777777" w:rsidR="00FC0325" w:rsidRDefault="00FC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65EED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C0325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2020-11-24T09:58:00Z</cp:lastPrinted>
  <dcterms:created xsi:type="dcterms:W3CDTF">2022-02-16T08:46:00Z</dcterms:created>
  <dcterms:modified xsi:type="dcterms:W3CDTF">2022-02-16T08:46:00Z</dcterms:modified>
</cp:coreProperties>
</file>