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C9" w:rsidRPr="00825BC9" w:rsidRDefault="00825BC9" w:rsidP="0082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5BC9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Дополнительная профессиональная программа </w:t>
      </w:r>
    </w:p>
    <w:p w:rsidR="00825BC9" w:rsidRPr="00825BC9" w:rsidRDefault="00825BC9" w:rsidP="0082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5BC9">
        <w:rPr>
          <w:rFonts w:ascii="Times New Roman" w:hAnsi="Times New Roman"/>
          <w:b/>
          <w:color w:val="000000"/>
          <w:sz w:val="24"/>
          <w:szCs w:val="24"/>
        </w:rPr>
        <w:t>повышения квалификации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A69" w:rsidRDefault="002F2A69" w:rsidP="0082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E0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35239" w:rsidRPr="00D35239">
        <w:rPr>
          <w:rFonts w:ascii="Times New Roman" w:hAnsi="Times New Roman"/>
          <w:b/>
          <w:bCs/>
          <w:color w:val="000000"/>
          <w:sz w:val="28"/>
          <w:szCs w:val="28"/>
        </w:rPr>
        <w:t>Обеспечение антитеррористической безопасности объектов учреждения</w:t>
      </w:r>
      <w:r w:rsidRPr="003D7E0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284"/>
        <w:gridCol w:w="3630"/>
        <w:gridCol w:w="2318"/>
      </w:tblGrid>
      <w:tr w:rsidR="002F2A69" w:rsidRPr="003969A0" w:rsidTr="002F2A69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69" w:rsidRPr="006A4050" w:rsidRDefault="002F2A69" w:rsidP="00C23DC9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23DC9">
              <w:rPr>
                <w:rFonts w:ascii="Times New Roman" w:hAnsi="Times New Roman"/>
                <w:sz w:val="24"/>
                <w:szCs w:val="24"/>
              </w:rPr>
              <w:t>заочная с применением дистанционных технологий</w:t>
            </w:r>
            <w:r w:rsidRPr="006A4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F2A69" w:rsidRPr="003969A0" w:rsidTr="002F2A69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Трудоемкость освоения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2F2A69" w:rsidRPr="003969A0" w:rsidTr="00FB2A46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F07852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:rsidR="002F2A69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обучения, </w:t>
            </w:r>
          </w:p>
          <w:p w:rsidR="002F2A69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2F2A69" w:rsidRPr="003969A0" w:rsidTr="0008100F">
        <w:trPr>
          <w:trHeight w:val="555"/>
        </w:trPr>
        <w:tc>
          <w:tcPr>
            <w:tcW w:w="596" w:type="pct"/>
            <w:vMerge/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08100F" w:rsidP="00FB2A4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 (заочное)</w:t>
            </w:r>
            <w:r w:rsidR="002F2A69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9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F2A69" w:rsidRPr="003969A0" w:rsidRDefault="0008100F" w:rsidP="00D35239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5239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40" w:type="pct"/>
            <w:vMerge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69" w:rsidRPr="00C23DC9" w:rsidTr="0008100F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2F2A69" w:rsidRPr="00C23DC9" w:rsidRDefault="00D3523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F2A69" w:rsidRPr="00C23DC9" w:rsidRDefault="00D3523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F2A69" w:rsidRPr="00C23DC9" w:rsidRDefault="00D3523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</w:tcPr>
          <w:p w:rsidR="002F2A69" w:rsidRPr="00C23DC9" w:rsidRDefault="00825BC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9">
              <w:rPr>
                <w:rFonts w:ascii="Times New Roman" w:hAnsi="Times New Roman"/>
                <w:sz w:val="24"/>
                <w:szCs w:val="24"/>
              </w:rPr>
              <w:t>5</w:t>
            </w:r>
            <w:r w:rsidR="005E302D" w:rsidRPr="00C23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DC9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  <w:tr w:rsidR="002F2A69" w:rsidRPr="003969A0" w:rsidTr="002F2A69">
        <w:trPr>
          <w:trHeight w:val="29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825BC9" w:rsidRPr="00C23DC9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</w:tbl>
    <w:p w:rsidR="002F2A69" w:rsidRPr="00F06F61" w:rsidRDefault="002F2A69" w:rsidP="002F2A6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239" w:rsidRDefault="002F2A69" w:rsidP="00D3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69A0">
        <w:rPr>
          <w:rFonts w:ascii="Times New Roman" w:hAnsi="Times New Roman"/>
          <w:b/>
          <w:sz w:val="24"/>
          <w:szCs w:val="24"/>
        </w:rPr>
        <w:t>Краткая характеристика программы.</w:t>
      </w:r>
      <w:r w:rsidRPr="003969A0">
        <w:rPr>
          <w:rFonts w:ascii="Times New Roman" w:hAnsi="Times New Roman"/>
          <w:sz w:val="24"/>
          <w:szCs w:val="24"/>
        </w:rPr>
        <w:t xml:space="preserve"> </w:t>
      </w:r>
      <w:r w:rsidRPr="00F06F61">
        <w:rPr>
          <w:rFonts w:ascii="Times New Roman" w:hAnsi="Times New Roman"/>
          <w:sz w:val="24"/>
          <w:szCs w:val="24"/>
        </w:rPr>
        <w:t xml:space="preserve">Реализация программы направлена на </w:t>
      </w:r>
      <w:r w:rsidR="00D35239" w:rsidRPr="00D35239">
        <w:rPr>
          <w:rFonts w:ascii="Times New Roman" w:hAnsi="Times New Roman"/>
          <w:sz w:val="24"/>
          <w:szCs w:val="24"/>
        </w:rPr>
        <w:t xml:space="preserve">Совершенствование и (или) получение новых компетенций, навыков, необходимых для антитеррористической безопасности в ходе решения профессиональных задач в рамках </w:t>
      </w:r>
      <w:r w:rsidR="00D35239" w:rsidRPr="00D35239">
        <w:rPr>
          <w:rFonts w:ascii="Times New Roman" w:hAnsi="Times New Roman"/>
          <w:bCs/>
          <w:sz w:val="24"/>
          <w:szCs w:val="24"/>
        </w:rPr>
        <w:t>деятельности филиалов ФГБУ «Россельхозцентр».</w:t>
      </w:r>
    </w:p>
    <w:p w:rsidR="00C23DC9" w:rsidRPr="00D35239" w:rsidRDefault="00C23DC9" w:rsidP="00D3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2A69" w:rsidRPr="00D35239" w:rsidRDefault="00D35239" w:rsidP="00E479E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239">
        <w:rPr>
          <w:rFonts w:ascii="Times New Roman" w:hAnsi="Times New Roman"/>
          <w:b/>
          <w:sz w:val="24"/>
          <w:szCs w:val="24"/>
        </w:rPr>
        <w:t>В ходе освоения программы с</w:t>
      </w:r>
      <w:r w:rsidR="002F2A69" w:rsidRPr="00D35239">
        <w:rPr>
          <w:rFonts w:ascii="Times New Roman" w:hAnsi="Times New Roman"/>
          <w:b/>
          <w:sz w:val="24"/>
          <w:szCs w:val="24"/>
        </w:rPr>
        <w:t>лушатели:</w:t>
      </w:r>
    </w:p>
    <w:p w:rsidR="002F2A6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35239">
        <w:rPr>
          <w:rFonts w:ascii="Times New Roman" w:hAnsi="Times New Roman"/>
          <w:sz w:val="24"/>
          <w:szCs w:val="24"/>
        </w:rPr>
        <w:t>- получат обзор нормативно-правовой информации в области обеспечения антитеррористической безопасности;</w:t>
      </w:r>
    </w:p>
    <w:p w:rsidR="00D3523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35239">
        <w:rPr>
          <w:rFonts w:ascii="Times New Roman" w:hAnsi="Times New Roman"/>
          <w:sz w:val="24"/>
          <w:szCs w:val="24"/>
        </w:rPr>
        <w:t>- изучат основные понятия и определения по теме программы;</w:t>
      </w:r>
    </w:p>
    <w:p w:rsidR="00D3523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35239">
        <w:rPr>
          <w:rFonts w:ascii="Times New Roman" w:hAnsi="Times New Roman"/>
          <w:sz w:val="24"/>
          <w:szCs w:val="24"/>
        </w:rPr>
        <w:t>- ознакомятся с классификацией проявления терроризма;</w:t>
      </w:r>
    </w:p>
    <w:p w:rsidR="00D3523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35239">
        <w:rPr>
          <w:rFonts w:ascii="Times New Roman" w:hAnsi="Times New Roman"/>
          <w:sz w:val="24"/>
          <w:szCs w:val="24"/>
        </w:rPr>
        <w:t>- изучат концепцию и механизмы противодействия терроризму в Российской Федерации;</w:t>
      </w:r>
    </w:p>
    <w:p w:rsidR="00D3523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D35239">
        <w:rPr>
          <w:rFonts w:ascii="Times New Roman" w:hAnsi="Times New Roman"/>
          <w:sz w:val="24"/>
          <w:szCs w:val="24"/>
        </w:rPr>
        <w:t xml:space="preserve">- ознакомятся с видами </w:t>
      </w:r>
      <w:r w:rsidRPr="00D35239">
        <w:rPr>
          <w:rFonts w:ascii="Times New Roman" w:hAnsi="Times New Roman"/>
          <w:bCs/>
          <w:sz w:val="24"/>
          <w:szCs w:val="24"/>
        </w:rPr>
        <w:t>ответственности за преступления против общественной безопасности;</w:t>
      </w:r>
    </w:p>
    <w:p w:rsidR="00D3523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D35239">
        <w:rPr>
          <w:rFonts w:ascii="Times New Roman" w:hAnsi="Times New Roman"/>
          <w:bCs/>
          <w:sz w:val="24"/>
          <w:szCs w:val="24"/>
        </w:rPr>
        <w:t>- изучат порядок обучения сотрудников филиалов ФГБУ «Россельхозцентр» антитеррористической безопасности;</w:t>
      </w:r>
    </w:p>
    <w:p w:rsidR="00D35239" w:rsidRP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35239">
        <w:rPr>
          <w:rFonts w:ascii="Times New Roman" w:hAnsi="Times New Roman"/>
          <w:sz w:val="24"/>
          <w:szCs w:val="24"/>
        </w:rPr>
        <w:t xml:space="preserve">- приобретут навыки </w:t>
      </w:r>
      <w:r w:rsidRPr="00D35239">
        <w:rPr>
          <w:rFonts w:ascii="Times New Roman" w:hAnsi="Times New Roman"/>
          <w:bCs/>
          <w:sz w:val="24"/>
          <w:szCs w:val="24"/>
        </w:rPr>
        <w:t xml:space="preserve">оформления и ведения документации, требуемой </w:t>
      </w:r>
      <w:r w:rsidRPr="00D35239">
        <w:rPr>
          <w:rFonts w:ascii="Times New Roman" w:hAnsi="Times New Roman"/>
          <w:bCs/>
          <w:iCs/>
          <w:sz w:val="24"/>
          <w:szCs w:val="24"/>
        </w:rPr>
        <w:t>в области о</w:t>
      </w:r>
      <w:r w:rsidRPr="00D35239">
        <w:rPr>
          <w:rFonts w:ascii="Times New Roman" w:hAnsi="Times New Roman"/>
          <w:bCs/>
          <w:sz w:val="24"/>
          <w:szCs w:val="24"/>
        </w:rPr>
        <w:t>беспечени</w:t>
      </w:r>
      <w:r w:rsidRPr="00D35239">
        <w:rPr>
          <w:rFonts w:ascii="Times New Roman" w:hAnsi="Times New Roman"/>
          <w:bCs/>
          <w:iCs/>
          <w:sz w:val="24"/>
          <w:szCs w:val="24"/>
        </w:rPr>
        <w:t>я</w:t>
      </w:r>
      <w:r w:rsidRPr="00D35239">
        <w:rPr>
          <w:rFonts w:ascii="Times New Roman" w:hAnsi="Times New Roman"/>
          <w:bCs/>
          <w:sz w:val="24"/>
          <w:szCs w:val="24"/>
        </w:rPr>
        <w:t xml:space="preserve"> антитеррористической безопасности объектов учреждения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D35239" w:rsidRDefault="00D3523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F2A69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F06F61">
        <w:rPr>
          <w:rFonts w:ascii="Times New Roman" w:hAnsi="Times New Roman"/>
          <w:sz w:val="24"/>
          <w:szCs w:val="24"/>
        </w:rPr>
        <w:t xml:space="preserve"> – </w:t>
      </w:r>
      <w:r w:rsidR="00D35239" w:rsidRPr="00E137C0">
        <w:rPr>
          <w:rFonts w:ascii="Times New Roman" w:eastAsia="Calibri" w:hAnsi="Times New Roman"/>
          <w:sz w:val="24"/>
          <w:szCs w:val="24"/>
          <w:lang w:eastAsia="en-US"/>
        </w:rPr>
        <w:t>руководители филиалов ФГБУ «Россельхозцентр» и специалисты, ответственные за проведение мероприятий по противодействию терроризма.</w:t>
      </w:r>
    </w:p>
    <w:p w:rsidR="00D35239" w:rsidRDefault="00D35239" w:rsidP="00825BC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825BC9" w:rsidRDefault="00825BC9" w:rsidP="00825BC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825BC9">
        <w:rPr>
          <w:rFonts w:ascii="Times New Roman" w:hAnsi="Times New Roman"/>
          <w:bCs/>
          <w:sz w:val="24"/>
          <w:szCs w:val="24"/>
        </w:rPr>
        <w:t xml:space="preserve">По окончании курса лица, успешно освоившие программу, получат </w:t>
      </w:r>
      <w:r w:rsidRPr="00825BC9">
        <w:rPr>
          <w:rFonts w:ascii="Times New Roman" w:hAnsi="Times New Roman"/>
          <w:b/>
          <w:bCs/>
          <w:sz w:val="24"/>
          <w:szCs w:val="24"/>
        </w:rPr>
        <w:t>удостоверение о повышении квалификации</w:t>
      </w:r>
      <w:r w:rsidRPr="00825BC9">
        <w:rPr>
          <w:rFonts w:ascii="Times New Roman" w:hAnsi="Times New Roman"/>
          <w:bCs/>
          <w:sz w:val="24"/>
          <w:szCs w:val="24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:rsidR="009462BD" w:rsidRPr="00825BC9" w:rsidRDefault="009462BD" w:rsidP="00825BC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A49C7" w:rsidRDefault="002F2A69" w:rsidP="002F2A69">
      <w:pPr>
        <w:ind w:firstLine="709"/>
      </w:pPr>
      <w:r w:rsidRPr="00F06F6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416087">
        <w:rPr>
          <w:rFonts w:ascii="Times New Roman" w:hAnsi="Times New Roman"/>
          <w:sz w:val="24"/>
          <w:szCs w:val="24"/>
          <w:lang w:eastAsia="ar-SA"/>
        </w:rPr>
        <w:t>10 000 руб. 00 коп</w:t>
      </w:r>
      <w:r w:rsidRPr="00825BC9"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Запись на курс производится по мере формирования учебных групп.</w:t>
      </w:r>
    </w:p>
    <w:sectPr w:rsidR="005A49C7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9"/>
    <w:rsid w:val="00070DEF"/>
    <w:rsid w:val="0008100F"/>
    <w:rsid w:val="002F2A69"/>
    <w:rsid w:val="00401DF8"/>
    <w:rsid w:val="00416087"/>
    <w:rsid w:val="004779FB"/>
    <w:rsid w:val="00581130"/>
    <w:rsid w:val="005A49C7"/>
    <w:rsid w:val="005E302D"/>
    <w:rsid w:val="007D375C"/>
    <w:rsid w:val="00825BC9"/>
    <w:rsid w:val="009462BD"/>
    <w:rsid w:val="00961CB6"/>
    <w:rsid w:val="00A57C0B"/>
    <w:rsid w:val="00B753F8"/>
    <w:rsid w:val="00C074F3"/>
    <w:rsid w:val="00C23DC9"/>
    <w:rsid w:val="00D35239"/>
    <w:rsid w:val="00E479E3"/>
    <w:rsid w:val="00E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4284"/>
  <w15:docId w15:val="{5D7E5A36-5A45-432A-91EF-DA9223A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69"/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2A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otvetkrasn30">
    <w:name w:val="otvet_krasn_30"/>
    <w:basedOn w:val="a0"/>
    <w:rsid w:val="002F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2023-04-04T07:39:00Z</dcterms:created>
  <dcterms:modified xsi:type="dcterms:W3CDTF">2023-04-04T07:50:00Z</dcterms:modified>
</cp:coreProperties>
</file>